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75" w:rsidRPr="007C6675" w:rsidRDefault="007C6675" w:rsidP="007C6675">
      <w:pPr>
        <w:spacing w:after="0"/>
        <w:rPr>
          <w:rFonts w:ascii="Times New Roman" w:hAnsi="Times New Roman" w:cs="Times New Roman"/>
          <w:sz w:val="40"/>
          <w:szCs w:val="44"/>
        </w:rPr>
      </w:pPr>
      <w:r w:rsidRPr="007C6675">
        <w:rPr>
          <w:rFonts w:ascii="Times New Roman" w:hAnsi="Times New Roman" w:cs="Times New Roman"/>
          <w:sz w:val="40"/>
          <w:szCs w:val="44"/>
        </w:rPr>
        <w:t xml:space="preserve">                               План работы</w:t>
      </w:r>
    </w:p>
    <w:p w:rsidR="001A3285" w:rsidRPr="0093797F" w:rsidRDefault="007C6675" w:rsidP="007C6675">
      <w:pPr>
        <w:spacing w:after="0"/>
        <w:rPr>
          <w:rFonts w:ascii="Times New Roman" w:hAnsi="Times New Roman" w:cs="Times New Roman"/>
          <w:sz w:val="40"/>
          <w:szCs w:val="44"/>
        </w:rPr>
      </w:pPr>
      <w:r w:rsidRPr="007C6675">
        <w:rPr>
          <w:rFonts w:ascii="Times New Roman" w:hAnsi="Times New Roman" w:cs="Times New Roman"/>
          <w:sz w:val="40"/>
          <w:szCs w:val="44"/>
        </w:rPr>
        <w:t xml:space="preserve">Структурного подразделения </w:t>
      </w:r>
      <w:r w:rsidR="00F01445">
        <w:rPr>
          <w:rFonts w:ascii="Times New Roman" w:hAnsi="Times New Roman" w:cs="Times New Roman"/>
          <w:sz w:val="40"/>
          <w:szCs w:val="44"/>
        </w:rPr>
        <w:t>МБУ «ЮЦК» Гороховский СДК на 2026</w:t>
      </w:r>
      <w:r w:rsidRPr="007C6675">
        <w:rPr>
          <w:rFonts w:ascii="Times New Roman" w:hAnsi="Times New Roman" w:cs="Times New Roman"/>
          <w:sz w:val="40"/>
          <w:szCs w:val="44"/>
        </w:rPr>
        <w:t xml:space="preserve"> год</w:t>
      </w:r>
    </w:p>
    <w:tbl>
      <w:tblPr>
        <w:tblStyle w:val="a3"/>
        <w:tblW w:w="11203" w:type="dxa"/>
        <w:tblInd w:w="-1314" w:type="dxa"/>
        <w:tblLayout w:type="fixed"/>
        <w:tblLook w:val="04A0" w:firstRow="1" w:lastRow="0" w:firstColumn="1" w:lastColumn="0" w:noHBand="0" w:noVBand="1"/>
      </w:tblPr>
      <w:tblGrid>
        <w:gridCol w:w="288"/>
        <w:gridCol w:w="6096"/>
        <w:gridCol w:w="1701"/>
        <w:gridCol w:w="1559"/>
        <w:gridCol w:w="1559"/>
      </w:tblGrid>
      <w:tr w:rsidR="007C6675" w:rsidRPr="007532B1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</w:t>
            </w:r>
          </w:p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701" w:type="dxa"/>
          </w:tcPr>
          <w:p w:rsidR="007C6675" w:rsidRPr="00E621C8" w:rsidRDefault="007C6675" w:rsidP="007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 xml:space="preserve">    Время</w:t>
            </w:r>
          </w:p>
          <w:p w:rsidR="007C6675" w:rsidRPr="00E621C8" w:rsidRDefault="007C6675" w:rsidP="007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559" w:type="dxa"/>
          </w:tcPr>
          <w:p w:rsidR="007C6675" w:rsidRPr="00E621C8" w:rsidRDefault="007C6675" w:rsidP="007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 xml:space="preserve">      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75" w:rsidRPr="00E621C8" w:rsidRDefault="007C6675" w:rsidP="007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C6675" w:rsidRPr="00E621C8" w:rsidRDefault="007C6675" w:rsidP="007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621C8" w:rsidRPr="00E621C8" w:rsidTr="00255F58">
        <w:trPr>
          <w:gridBefore w:val="1"/>
          <w:wBefore w:w="288" w:type="dxa"/>
        </w:trPr>
        <w:tc>
          <w:tcPr>
            <w:tcW w:w="6096" w:type="dxa"/>
          </w:tcPr>
          <w:p w:rsidR="00E621C8" w:rsidRPr="00E621C8" w:rsidRDefault="00E621C8" w:rsidP="0057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«В стиле диско»</w:t>
            </w:r>
          </w:p>
        </w:tc>
        <w:tc>
          <w:tcPr>
            <w:tcW w:w="1701" w:type="dxa"/>
          </w:tcPr>
          <w:p w:rsidR="00E621C8" w:rsidRPr="00E621C8" w:rsidRDefault="00E621C8" w:rsidP="00E62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E621C8" w:rsidRPr="00E621C8" w:rsidRDefault="00E621C8" w:rsidP="00E62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C8" w:rsidRPr="00E621C8" w:rsidRDefault="00E621C8" w:rsidP="00E62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ДК</w:t>
            </w:r>
          </w:p>
        </w:tc>
      </w:tr>
      <w:tr w:rsidR="007C6675" w:rsidRPr="00E621C8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E621C8" w:rsidRDefault="00E621C8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</w:t>
            </w:r>
            <w:proofErr w:type="spellStart"/>
            <w:proofErr w:type="gramStart"/>
            <w:r w:rsidRPr="00E6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программа«</w:t>
            </w:r>
            <w:proofErr w:type="gramEnd"/>
            <w:r w:rsidRPr="00E6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Снежные</w:t>
            </w:r>
            <w:proofErr w:type="spellEnd"/>
            <w:r w:rsidRPr="00E6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забавы»</w:t>
            </w:r>
          </w:p>
        </w:tc>
        <w:tc>
          <w:tcPr>
            <w:tcW w:w="1701" w:type="dxa"/>
          </w:tcPr>
          <w:p w:rsidR="007C6675" w:rsidRPr="00E621C8" w:rsidRDefault="007C667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7C6675" w:rsidRPr="00E621C8" w:rsidRDefault="007C667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7C6675" w:rsidRPr="00E621C8" w:rsidRDefault="007C667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75" w:rsidRPr="00E621C8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7C6675" w:rsidRDefault="00E621C8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«Ларец новогодних чудес» Творческая мастерская</w:t>
            </w:r>
          </w:p>
        </w:tc>
        <w:tc>
          <w:tcPr>
            <w:tcW w:w="1701" w:type="dxa"/>
          </w:tcPr>
          <w:p w:rsidR="007C6675" w:rsidRPr="00E621C8" w:rsidRDefault="007C667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7C6675" w:rsidRPr="00E621C8" w:rsidRDefault="007C667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7C6675" w:rsidRPr="00E621C8" w:rsidRDefault="007C667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7AC" w:rsidRPr="00E621C8" w:rsidTr="00255F58">
        <w:trPr>
          <w:gridBefore w:val="1"/>
          <w:wBefore w:w="288" w:type="dxa"/>
        </w:trPr>
        <w:tc>
          <w:tcPr>
            <w:tcW w:w="6096" w:type="dxa"/>
          </w:tcPr>
          <w:p w:rsidR="00423763" w:rsidRPr="00423763" w:rsidRDefault="00423763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  <w:p w:rsidR="00EA67AC" w:rsidRPr="007C6675" w:rsidRDefault="00423763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«Рождественский ангел»</w:t>
            </w:r>
          </w:p>
        </w:tc>
        <w:tc>
          <w:tcPr>
            <w:tcW w:w="1701" w:type="dxa"/>
          </w:tcPr>
          <w:p w:rsidR="00EA67AC" w:rsidRPr="00E621C8" w:rsidRDefault="00F0144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EA67AC" w:rsidRPr="00E621C8" w:rsidRDefault="00F0144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EA67AC" w:rsidRPr="00E621C8" w:rsidRDefault="00EA67AC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BD" w:rsidRPr="00E621C8" w:rsidTr="00255F58">
        <w:trPr>
          <w:gridBefore w:val="1"/>
          <w:wBefore w:w="288" w:type="dxa"/>
        </w:trPr>
        <w:tc>
          <w:tcPr>
            <w:tcW w:w="6096" w:type="dxa"/>
          </w:tcPr>
          <w:p w:rsidR="00B135BD" w:rsidRPr="00EA67AC" w:rsidRDefault="00423763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Рождественские колядки ««Пришла коляда, открывай ворота»»</w:t>
            </w:r>
          </w:p>
        </w:tc>
        <w:tc>
          <w:tcPr>
            <w:tcW w:w="1701" w:type="dxa"/>
          </w:tcPr>
          <w:p w:rsidR="00B135BD" w:rsidRPr="00E621C8" w:rsidRDefault="00F0144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B135BD" w:rsidRPr="00E621C8" w:rsidRDefault="00F0144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B135BD" w:rsidRPr="00E621C8" w:rsidRDefault="00B135BD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75" w:rsidRPr="00E621C8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7C6675" w:rsidRDefault="00423763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4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–игровая программа «Загадки Нового года»</w:t>
            </w:r>
          </w:p>
        </w:tc>
        <w:tc>
          <w:tcPr>
            <w:tcW w:w="1701" w:type="dxa"/>
          </w:tcPr>
          <w:p w:rsidR="007C6675" w:rsidRPr="00E621C8" w:rsidRDefault="007C667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7C6675" w:rsidRPr="00E621C8" w:rsidRDefault="007C667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7C6675" w:rsidRPr="00E621C8" w:rsidRDefault="007C667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BD" w:rsidRPr="00E621C8" w:rsidTr="00255F58">
        <w:trPr>
          <w:gridBefore w:val="1"/>
          <w:wBefore w:w="288" w:type="dxa"/>
        </w:trPr>
        <w:tc>
          <w:tcPr>
            <w:tcW w:w="6096" w:type="dxa"/>
          </w:tcPr>
          <w:p w:rsidR="00B135BD" w:rsidRPr="007C6675" w:rsidRDefault="00423763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дискотека «Зимняя мелодия»</w:t>
            </w:r>
          </w:p>
        </w:tc>
        <w:tc>
          <w:tcPr>
            <w:tcW w:w="1701" w:type="dxa"/>
          </w:tcPr>
          <w:p w:rsidR="00B135BD" w:rsidRPr="00E621C8" w:rsidRDefault="00B135BD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B135BD" w:rsidRPr="00E621C8" w:rsidRDefault="00B135BD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B135BD" w:rsidRPr="00E621C8" w:rsidRDefault="00B135BD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7AC" w:rsidRPr="00E621C8" w:rsidTr="00E621C8">
        <w:trPr>
          <w:gridBefore w:val="1"/>
          <w:wBefore w:w="288" w:type="dxa"/>
          <w:trHeight w:val="262"/>
        </w:trPr>
        <w:tc>
          <w:tcPr>
            <w:tcW w:w="6096" w:type="dxa"/>
          </w:tcPr>
          <w:p w:rsidR="00EA67AC" w:rsidRPr="007C6675" w:rsidRDefault="00423763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«Спасибо», </w:t>
            </w:r>
            <w:proofErr w:type="spellStart"/>
            <w:r w:rsidRPr="004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посвящѐнная</w:t>
            </w:r>
            <w:proofErr w:type="spellEnd"/>
            <w:r w:rsidRPr="004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всемирному дню Спасибо (раздача информационных открыток)</w:t>
            </w:r>
          </w:p>
        </w:tc>
        <w:tc>
          <w:tcPr>
            <w:tcW w:w="1701" w:type="dxa"/>
          </w:tcPr>
          <w:p w:rsidR="00EA67AC" w:rsidRPr="00E621C8" w:rsidRDefault="00F0144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EA67AC" w:rsidRPr="00E621C8" w:rsidRDefault="00F0144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1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EA67AC" w:rsidRPr="00E621C8" w:rsidRDefault="00EA67AC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694" w:rsidRPr="00E621C8" w:rsidTr="00E621C8">
        <w:trPr>
          <w:gridBefore w:val="1"/>
          <w:wBefore w:w="288" w:type="dxa"/>
          <w:trHeight w:val="262"/>
        </w:trPr>
        <w:tc>
          <w:tcPr>
            <w:tcW w:w="6096" w:type="dxa"/>
          </w:tcPr>
          <w:p w:rsidR="00465694" w:rsidRPr="00423763" w:rsidRDefault="00465694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«Опасные» снег и мороз» акция.</w:t>
            </w:r>
          </w:p>
        </w:tc>
        <w:tc>
          <w:tcPr>
            <w:tcW w:w="1701" w:type="dxa"/>
          </w:tcPr>
          <w:p w:rsidR="00465694" w:rsidRPr="00E621C8" w:rsidRDefault="00465694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5694" w:rsidRPr="00E621C8" w:rsidRDefault="00465694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5694" w:rsidRPr="00E621C8" w:rsidRDefault="00465694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C8" w:rsidRPr="00E621C8" w:rsidTr="00255F58">
        <w:trPr>
          <w:gridBefore w:val="1"/>
          <w:wBefore w:w="288" w:type="dxa"/>
        </w:trPr>
        <w:tc>
          <w:tcPr>
            <w:tcW w:w="6096" w:type="dxa"/>
          </w:tcPr>
          <w:p w:rsidR="00E621C8" w:rsidRPr="00423763" w:rsidRDefault="00E621C8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 «Снова праздник у ворот - это Старый Новый год»</w:t>
            </w:r>
          </w:p>
        </w:tc>
        <w:tc>
          <w:tcPr>
            <w:tcW w:w="1701" w:type="dxa"/>
          </w:tcPr>
          <w:p w:rsidR="00E621C8" w:rsidRPr="00E621C8" w:rsidRDefault="0057183C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E621C8" w:rsidRPr="00E621C8" w:rsidRDefault="0057183C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E621C8" w:rsidRPr="00E621C8" w:rsidRDefault="00E621C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83C" w:rsidRPr="00E621C8" w:rsidTr="00255F58">
        <w:trPr>
          <w:gridBefore w:val="1"/>
          <w:wBefore w:w="288" w:type="dxa"/>
        </w:trPr>
        <w:tc>
          <w:tcPr>
            <w:tcW w:w="6096" w:type="dxa"/>
          </w:tcPr>
          <w:p w:rsidR="0057183C" w:rsidRPr="00E621C8" w:rsidRDefault="0057183C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 «Татьяны приглашают»</w:t>
            </w:r>
          </w:p>
        </w:tc>
        <w:tc>
          <w:tcPr>
            <w:tcW w:w="1701" w:type="dxa"/>
          </w:tcPr>
          <w:p w:rsidR="0057183C" w:rsidRPr="0057183C" w:rsidRDefault="0057183C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57183C" w:rsidRDefault="0057183C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C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57183C" w:rsidRPr="00E621C8" w:rsidRDefault="0057183C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763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465694" w:rsidRPr="00465694" w:rsidRDefault="00465694" w:rsidP="0046569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«Был город фронт, была блокада» урок памяти посвящённая Дню снятия блокады Ленинграда.</w:t>
            </w:r>
          </w:p>
          <w:p w:rsidR="0057183C" w:rsidRPr="0057183C" w:rsidRDefault="00465694" w:rsidP="0046569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«Блокадный </w:t>
            </w:r>
            <w:proofErr w:type="gramStart"/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хлеб»-</w:t>
            </w:r>
            <w:proofErr w:type="gramEnd"/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акция.</w:t>
            </w:r>
          </w:p>
          <w:p w:rsidR="00423763" w:rsidRPr="007C6675" w:rsidRDefault="00423763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23763" w:rsidRPr="007C6675" w:rsidRDefault="0057183C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423763" w:rsidRPr="007C6675" w:rsidRDefault="0057183C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423763" w:rsidRPr="007C6675" w:rsidRDefault="00423763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C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57183C" w:rsidRPr="0057183C" w:rsidRDefault="0057183C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в памяти и в сердце, Сталинград»</w:t>
            </w:r>
          </w:p>
          <w:p w:rsidR="00E621C8" w:rsidRPr="007C6675" w:rsidRDefault="0057183C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701" w:type="dxa"/>
          </w:tcPr>
          <w:p w:rsidR="00E621C8" w:rsidRPr="007C6675" w:rsidRDefault="0057183C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E621C8" w:rsidRPr="007C6675" w:rsidRDefault="0057183C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E621C8" w:rsidRPr="007C6675" w:rsidRDefault="00E621C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75" w:rsidRPr="007C6675" w:rsidTr="00255F58">
        <w:trPr>
          <w:gridBefore w:val="1"/>
          <w:wBefore w:w="288" w:type="dxa"/>
          <w:trHeight w:val="598"/>
        </w:trPr>
        <w:tc>
          <w:tcPr>
            <w:tcW w:w="6096" w:type="dxa"/>
          </w:tcPr>
          <w:p w:rsidR="007C6675" w:rsidRPr="007C6675" w:rsidRDefault="007402D0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Познавательный час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Костюмы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народов России»</w:t>
            </w:r>
          </w:p>
        </w:tc>
        <w:tc>
          <w:tcPr>
            <w:tcW w:w="1701" w:type="dxa"/>
          </w:tcPr>
          <w:p w:rsidR="007C6675" w:rsidRPr="007C6675" w:rsidRDefault="007C667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7C6675" w:rsidRPr="007C6675" w:rsidRDefault="007C667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7C6675" w:rsidRPr="007C6675" w:rsidRDefault="007C667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75" w:rsidRPr="007C6675" w:rsidTr="00255F58">
        <w:trPr>
          <w:gridBefore w:val="1"/>
          <w:wBefore w:w="288" w:type="dxa"/>
          <w:trHeight w:val="915"/>
        </w:trPr>
        <w:tc>
          <w:tcPr>
            <w:tcW w:w="6096" w:type="dxa"/>
          </w:tcPr>
          <w:p w:rsidR="00255F58" w:rsidRPr="007C6675" w:rsidRDefault="007402D0" w:rsidP="0057183C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программа «С Днем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рождения,Зауралье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701" w:type="dxa"/>
          </w:tcPr>
          <w:p w:rsidR="007C6675" w:rsidRDefault="007402D0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C6675" w:rsidRPr="007C667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7402D0" w:rsidRPr="007C6675" w:rsidRDefault="007402D0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6675" w:rsidRPr="007C6675" w:rsidRDefault="007C667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7C6675" w:rsidRPr="007C6675" w:rsidRDefault="007C667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F7157F">
        <w:trPr>
          <w:gridBefore w:val="1"/>
          <w:wBefore w:w="288" w:type="dxa"/>
          <w:trHeight w:val="9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58" w:rsidRPr="006E0CCD" w:rsidRDefault="007402D0" w:rsidP="0057183C">
            <w:pPr>
              <w:pStyle w:val="Default"/>
              <w:contextualSpacing/>
            </w:pPr>
            <w:r w:rsidRPr="007402D0">
              <w:t xml:space="preserve">«Время выбрало </w:t>
            </w:r>
            <w:proofErr w:type="spellStart"/>
            <w:r w:rsidRPr="007402D0">
              <w:t>нас</w:t>
            </w:r>
            <w:proofErr w:type="gramStart"/>
            <w:r w:rsidRPr="007402D0">
              <w:t>!»</w:t>
            </w:r>
            <w:r>
              <w:t>тематическая</w:t>
            </w:r>
            <w:proofErr w:type="spellEnd"/>
            <w:proofErr w:type="gramEnd"/>
            <w:r>
              <w:t xml:space="preserve"> программа к годовщине вывода советских войск из Афганистана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5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7402D0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людях, других и разных» Урок толерантности.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465694" w:rsidP="005718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5694">
              <w:rPr>
                <w:rFonts w:ascii="Times New Roman" w:hAnsi="Times New Roman" w:cs="Times New Roman"/>
                <w:sz w:val="24"/>
                <w:szCs w:val="24"/>
              </w:rPr>
              <w:t>«Масленица хороша, широка её душа» познавательно – игровая программа.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C73AFF">
        <w:trPr>
          <w:gridBefore w:val="1"/>
          <w:wBefore w:w="288" w:type="dxa"/>
          <w:trHeight w:val="389"/>
        </w:trPr>
        <w:tc>
          <w:tcPr>
            <w:tcW w:w="6096" w:type="dxa"/>
          </w:tcPr>
          <w:p w:rsidR="00255F58" w:rsidRPr="007C6675" w:rsidRDefault="007402D0" w:rsidP="0057183C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Широкая масленица</w:t>
            </w:r>
          </w:p>
        </w:tc>
        <w:tc>
          <w:tcPr>
            <w:tcW w:w="1701" w:type="dxa"/>
          </w:tcPr>
          <w:p w:rsidR="00255F58" w:rsidRPr="007C6675" w:rsidRDefault="00F0144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7402D0" w:rsidP="0057183C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Закрытие месячника </w:t>
            </w:r>
            <w:proofErr w:type="spellStart"/>
            <w:r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обороно</w:t>
            </w:r>
            <w:proofErr w:type="spellEnd"/>
            <w:r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-массовой работы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57183C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57183C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7402D0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«Традиции и обычаи моей страны» Караван историй.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465694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«Интернет – безопасная среда обитания» </w:t>
            </w: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информационный час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  <w:trHeight w:val="333"/>
        </w:trPr>
        <w:tc>
          <w:tcPr>
            <w:tcW w:w="6096" w:type="dxa"/>
          </w:tcPr>
          <w:p w:rsidR="00465694" w:rsidRPr="00465694" w:rsidRDefault="00465694" w:rsidP="0046569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 людях, других и разных»</w:t>
            </w:r>
          </w:p>
          <w:p w:rsidR="00465694" w:rsidRPr="00465694" w:rsidRDefault="00465694" w:rsidP="0046569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толерантности. </w:t>
            </w:r>
          </w:p>
          <w:p w:rsidR="00255F58" w:rsidRPr="007C6675" w:rsidRDefault="00465694" w:rsidP="0046569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году единства народов России.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D420A9" w:rsidRPr="00D420A9" w:rsidRDefault="00D420A9" w:rsidP="00D420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0A9">
              <w:rPr>
                <w:rFonts w:ascii="Times New Roman" w:hAnsi="Times New Roman" w:cs="Times New Roman"/>
                <w:sz w:val="24"/>
                <w:szCs w:val="24"/>
              </w:rPr>
              <w:t>Цикл мероприятий к 8 марта:</w:t>
            </w:r>
          </w:p>
          <w:p w:rsidR="00D420A9" w:rsidRPr="00D420A9" w:rsidRDefault="00D420A9" w:rsidP="00D420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0A9">
              <w:rPr>
                <w:rFonts w:ascii="Times New Roman" w:hAnsi="Times New Roman" w:cs="Times New Roman"/>
                <w:sz w:val="24"/>
                <w:szCs w:val="24"/>
              </w:rPr>
              <w:t xml:space="preserve">«Дарю любовь и солнца свет» </w:t>
            </w:r>
            <w:proofErr w:type="gramStart"/>
            <w:r w:rsidRPr="00D420A9">
              <w:rPr>
                <w:rFonts w:ascii="Times New Roman" w:hAnsi="Times New Roman" w:cs="Times New Roman"/>
                <w:sz w:val="24"/>
                <w:szCs w:val="24"/>
              </w:rPr>
              <w:t>концертная  программа</w:t>
            </w:r>
            <w:proofErr w:type="gramEnd"/>
            <w:r w:rsidRPr="00D420A9">
              <w:rPr>
                <w:rFonts w:ascii="Times New Roman" w:hAnsi="Times New Roman" w:cs="Times New Roman"/>
                <w:sz w:val="24"/>
                <w:szCs w:val="24"/>
              </w:rPr>
              <w:t xml:space="preserve">  к  8-му Марту</w:t>
            </w:r>
          </w:p>
          <w:p w:rsidR="00255F58" w:rsidRPr="007C6675" w:rsidRDefault="00D420A9" w:rsidP="00D420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0A9">
              <w:rPr>
                <w:rFonts w:ascii="Times New Roman" w:hAnsi="Times New Roman" w:cs="Times New Roman"/>
                <w:sz w:val="24"/>
                <w:szCs w:val="24"/>
              </w:rPr>
              <w:t>«Моя мамочка лучшая на свете» конкурс рисунков.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D420A9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 и Россия – мы вместе!» познавательная программа,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D420A9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Матрешкины</w:t>
            </w:r>
            <w:proofErr w:type="spellEnd"/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истории. Путешествие в мир русской культуры», к Международному дню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F0144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0A9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D420A9" w:rsidRPr="00D420A9" w:rsidRDefault="00D420A9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«Смех без границ» игровая программа</w:t>
            </w:r>
          </w:p>
        </w:tc>
        <w:tc>
          <w:tcPr>
            <w:tcW w:w="1701" w:type="dxa"/>
          </w:tcPr>
          <w:p w:rsidR="00D420A9" w:rsidRPr="007C6675" w:rsidRDefault="00D420A9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20A9" w:rsidRPr="007C6675" w:rsidRDefault="002461E6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D420A9" w:rsidRPr="007C6675" w:rsidRDefault="00D420A9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0A9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D420A9" w:rsidRPr="007C6675" w:rsidRDefault="00D420A9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здоровом теле здоровый дух» игровая программа ко дню здоровья</w:t>
            </w:r>
          </w:p>
        </w:tc>
        <w:tc>
          <w:tcPr>
            <w:tcW w:w="1701" w:type="dxa"/>
          </w:tcPr>
          <w:p w:rsidR="00D420A9" w:rsidRPr="007C6675" w:rsidRDefault="00D420A9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D420A9" w:rsidRPr="007C6675" w:rsidRDefault="00D420A9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20A9" w:rsidRPr="007C6675" w:rsidRDefault="00D420A9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D420A9" w:rsidRPr="00D420A9" w:rsidRDefault="00D420A9" w:rsidP="00D420A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«Космические дали» интеллектуальная викторина</w:t>
            </w:r>
          </w:p>
          <w:p w:rsidR="00D420A9" w:rsidRPr="00D420A9" w:rsidRDefault="00D420A9" w:rsidP="00D420A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класс ко Дню космонавтики</w:t>
            </w:r>
          </w:p>
          <w:p w:rsidR="00255F58" w:rsidRPr="007C6675" w:rsidRDefault="00D420A9" w:rsidP="00D420A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«Космический корабль»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D420A9" w:rsidRPr="00D420A9" w:rsidRDefault="00D420A9" w:rsidP="00D420A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«Вот и Пасха запах воска, запах тёплых куличей» игровая программа.</w:t>
            </w:r>
          </w:p>
          <w:p w:rsidR="00255F58" w:rsidRPr="007C6675" w:rsidRDefault="00D420A9" w:rsidP="00D420A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класс «Пасхальные композиции».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717CC2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«Спорт – альтернатива пагубным </w:t>
            </w:r>
            <w:proofErr w:type="spellStart"/>
            <w:proofErr w:type="gramStart"/>
            <w:r w:rsidRPr="00717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привычкам»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состязания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7AC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EA67AC" w:rsidRPr="007C6675" w:rsidRDefault="00465694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«Смертельный спайс» беседа и просмотр видеороликов</w:t>
            </w:r>
          </w:p>
        </w:tc>
        <w:tc>
          <w:tcPr>
            <w:tcW w:w="1701" w:type="dxa"/>
          </w:tcPr>
          <w:p w:rsidR="00EA67AC" w:rsidRPr="007C6675" w:rsidRDefault="00F0144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EA67AC" w:rsidRPr="007C6675" w:rsidRDefault="00F0144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EA67AC" w:rsidRPr="007C6675" w:rsidRDefault="00EA67AC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c>
          <w:tcPr>
            <w:tcW w:w="288" w:type="dxa"/>
            <w:shd w:val="clear" w:color="auto" w:fill="auto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255F58" w:rsidRPr="007C6675" w:rsidRDefault="00717CC2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«Чернобыль – это не должно повториться»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930E02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«Чистота спасёт мир» Акция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7402D0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«Народные игры России» игровая программа.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D420A9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«Чистая планета, чистый город, чистая совесть» экологический урок.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D420A9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«Дружба и братство лучшее богатство» познавательный час по гармонизации </w:t>
            </w:r>
            <w:proofErr w:type="gramStart"/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межнациональных  отношений</w:t>
            </w:r>
            <w:proofErr w:type="gramEnd"/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255F58" w:rsidRPr="007C6675" w:rsidRDefault="00717CC2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0A9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D420A9" w:rsidRPr="00D420A9" w:rsidRDefault="00D420A9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«Безопасный маршрут по ПДД» информационный час</w:t>
            </w:r>
          </w:p>
        </w:tc>
        <w:tc>
          <w:tcPr>
            <w:tcW w:w="1701" w:type="dxa"/>
          </w:tcPr>
          <w:p w:rsidR="00D420A9" w:rsidRPr="007C6675" w:rsidRDefault="00D420A9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D420A9" w:rsidRPr="007C6675" w:rsidRDefault="00717CC2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D420A9" w:rsidRPr="007C6675" w:rsidRDefault="00D420A9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C2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717CC2" w:rsidRPr="00D420A9" w:rsidRDefault="00717CC2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7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сторический час, ко Дню победы русских воинов князя </w:t>
            </w:r>
            <w:proofErr w:type="spellStart"/>
            <w:r w:rsidRPr="00717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7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«Он в битве Невской был непобедим!»</w:t>
            </w:r>
          </w:p>
        </w:tc>
        <w:tc>
          <w:tcPr>
            <w:tcW w:w="1701" w:type="dxa"/>
          </w:tcPr>
          <w:p w:rsidR="00717CC2" w:rsidRPr="00D420A9" w:rsidRDefault="00717CC2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717CC2" w:rsidRPr="007C6675" w:rsidRDefault="00717CC2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717CC2" w:rsidRPr="007C6675" w:rsidRDefault="00717CC2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0A9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D420A9" w:rsidRPr="00D420A9" w:rsidRDefault="00930E02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«Праздник Мира и труда» игровая программа</w:t>
            </w:r>
          </w:p>
        </w:tc>
        <w:tc>
          <w:tcPr>
            <w:tcW w:w="1701" w:type="dxa"/>
          </w:tcPr>
          <w:p w:rsidR="00D420A9" w:rsidRPr="007C6675" w:rsidRDefault="00930E02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D420A9" w:rsidRPr="007C6675" w:rsidRDefault="00717CC2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D420A9" w:rsidRPr="007C6675" w:rsidRDefault="00D420A9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Default="00930E02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мероприятий ко Дню Победы:</w:t>
            </w:r>
          </w:p>
          <w:p w:rsidR="00930E02" w:rsidRPr="007C6675" w:rsidRDefault="00930E02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Уборка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Памятника,Акции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Свеча Памяти, Георгиевская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лента,Автопрбег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Митинг,праздничный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концерт,Солдатская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каша.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930E02" w:rsidRPr="00930E02" w:rsidRDefault="00930E02" w:rsidP="00930E0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не стать жертвой теракта» Информационный час. Раздача памяток.</w:t>
            </w:r>
          </w:p>
          <w:p w:rsidR="00255F58" w:rsidRPr="007C6675" w:rsidRDefault="00930E02" w:rsidP="00930E0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(беседа антитеррористической направленности)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862597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«Береги свою планету – ведь другой похожей нету» Экологическая акция (уборка территории)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465694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за жизнь без табака» профилактическая беседа по пропаганде отказа от курения.</w:t>
            </w:r>
          </w:p>
        </w:tc>
        <w:tc>
          <w:tcPr>
            <w:tcW w:w="1701" w:type="dxa"/>
          </w:tcPr>
          <w:p w:rsidR="00255F58" w:rsidRPr="007C6675" w:rsidRDefault="00F0144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55F58" w:rsidRPr="007C667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57183C">
            <w:pPr>
              <w:contextualSpacing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7402D0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«Фольклорный марафон» игровая программа. (Сказки, </w:t>
            </w:r>
            <w:proofErr w:type="spellStart"/>
            <w:r w:rsidRPr="0074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потешки</w:t>
            </w:r>
            <w:proofErr w:type="spellEnd"/>
            <w:r w:rsidRPr="0074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легенды народов России)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930E02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 «Хочу стать звездой»</w:t>
            </w:r>
          </w:p>
        </w:tc>
        <w:tc>
          <w:tcPr>
            <w:tcW w:w="1701" w:type="dxa"/>
          </w:tcPr>
          <w:p w:rsidR="00255F58" w:rsidRPr="007C6675" w:rsidRDefault="00F01445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55F58" w:rsidRPr="007C667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930E02" w:rsidRPr="00930E02" w:rsidRDefault="00930E02" w:rsidP="00930E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0E02">
              <w:rPr>
                <w:rFonts w:ascii="Times New Roman" w:hAnsi="Times New Roman" w:cs="Times New Roman"/>
                <w:sz w:val="24"/>
                <w:szCs w:val="24"/>
              </w:rPr>
              <w:t xml:space="preserve">«Счастливые дети на большой планете» игровая программа ко Дню </w:t>
            </w:r>
            <w:proofErr w:type="gramStart"/>
            <w:r w:rsidRPr="00930E02">
              <w:rPr>
                <w:rFonts w:ascii="Times New Roman" w:hAnsi="Times New Roman" w:cs="Times New Roman"/>
                <w:sz w:val="24"/>
                <w:szCs w:val="24"/>
              </w:rPr>
              <w:t>защиты  детей</w:t>
            </w:r>
            <w:proofErr w:type="gramEnd"/>
            <w:r w:rsidRPr="00930E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5F58" w:rsidRPr="007C6675" w:rsidRDefault="00930E02" w:rsidP="00930E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0E02">
              <w:rPr>
                <w:rFonts w:ascii="Times New Roman" w:hAnsi="Times New Roman" w:cs="Times New Roman"/>
                <w:sz w:val="24"/>
                <w:szCs w:val="24"/>
              </w:rPr>
              <w:t>«Добавьте красок, позитива и снова будет всё красиво» конкурс рисунков.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Default="00930E02" w:rsidP="005718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0E02">
              <w:rPr>
                <w:rFonts w:ascii="Times New Roman" w:hAnsi="Times New Roman" w:cs="Times New Roman"/>
                <w:sz w:val="24"/>
                <w:szCs w:val="24"/>
              </w:rPr>
              <w:t xml:space="preserve">«Светла от берёз </w:t>
            </w:r>
            <w:proofErr w:type="gramStart"/>
            <w:r w:rsidRPr="00930E02">
              <w:rPr>
                <w:rFonts w:ascii="Times New Roman" w:hAnsi="Times New Roman" w:cs="Times New Roman"/>
                <w:sz w:val="24"/>
                <w:szCs w:val="24"/>
              </w:rPr>
              <w:t>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930E02" w:rsidRPr="007C6675" w:rsidRDefault="00930E02" w:rsidP="005718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«Россия нарядная»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930E02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Чудесный мир русской народной игрушки». Виртуальное путешествие.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465694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«Орнаменты народов России» фольклорная выставка. (Рисование узоров: хохлома, дымковская роспись и др.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465694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«Цени свою жизнь» тематическая беседа </w:t>
            </w:r>
            <w:proofErr w:type="gramStart"/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антинаркотической  направленности</w:t>
            </w:r>
            <w:proofErr w:type="gramEnd"/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717CC2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«Волшебство пушкинского слова»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930E02" w:rsidP="0057183C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930E02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«Свеча памяти» акция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D420A9" w:rsidRPr="00D420A9" w:rsidRDefault="00D420A9" w:rsidP="00D420A9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D420A9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«Традиции и обычаи моей страны» Караван историй. </w:t>
            </w:r>
          </w:p>
          <w:p w:rsidR="00255F58" w:rsidRPr="007C6675" w:rsidRDefault="00D420A9" w:rsidP="00D420A9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D420A9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К году единства народов России.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255F58" w:rsidRPr="007C6675" w:rsidRDefault="00717CC2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0A9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D420A9" w:rsidRPr="007C6675" w:rsidRDefault="00930E02" w:rsidP="0057183C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930E02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«Формула здоровья» викторина</w:t>
            </w:r>
          </w:p>
        </w:tc>
        <w:tc>
          <w:tcPr>
            <w:tcW w:w="1701" w:type="dxa"/>
          </w:tcPr>
          <w:p w:rsidR="00D420A9" w:rsidRPr="007C6675" w:rsidRDefault="00717CC2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C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D420A9" w:rsidRPr="007C6675" w:rsidRDefault="00717CC2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D420A9" w:rsidRPr="007C6675" w:rsidRDefault="00D420A9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717CC2" w:rsidP="005718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CC2">
              <w:rPr>
                <w:rFonts w:ascii="Times New Roman" w:hAnsi="Times New Roman" w:cs="Times New Roman"/>
                <w:sz w:val="24"/>
                <w:szCs w:val="24"/>
              </w:rPr>
              <w:t xml:space="preserve">«Счастье, солнце, дружба – вот, что детям </w:t>
            </w:r>
            <w:proofErr w:type="spellStart"/>
            <w:r w:rsidRPr="00717CC2">
              <w:rPr>
                <w:rFonts w:ascii="Times New Roman" w:hAnsi="Times New Roman" w:cs="Times New Roman"/>
                <w:sz w:val="24"/>
                <w:szCs w:val="24"/>
              </w:rPr>
              <w:t>нужно</w:t>
            </w:r>
            <w:proofErr w:type="gramStart"/>
            <w:r w:rsidRPr="00717CC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465694" w:rsidP="0057183C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465694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«Поговорка-цветок, пословица-ягодка» фольклорная игровая программа. (Пословицы поговорки разных народов России).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8156CC" w:rsidRPr="008156CC" w:rsidRDefault="008156CC" w:rsidP="008156CC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8156CC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«Под покровом Петра и </w:t>
            </w:r>
            <w:proofErr w:type="spellStart"/>
            <w:r w:rsidRPr="008156CC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Февронии</w:t>
            </w:r>
            <w:proofErr w:type="spellEnd"/>
            <w:r w:rsidRPr="008156CC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» </w:t>
            </w:r>
            <w:proofErr w:type="gramStart"/>
            <w:r w:rsidRPr="008156CC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развлекательная  программа</w:t>
            </w:r>
            <w:proofErr w:type="gramEnd"/>
          </w:p>
          <w:p w:rsidR="00255F58" w:rsidRPr="007C6675" w:rsidRDefault="008156CC" w:rsidP="008156CC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8156CC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«Семья» выставка рисунков.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8156CC" w:rsidP="0057183C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8156CC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«Здоровым будешь, всё добудешь» </w:t>
            </w:r>
            <w:proofErr w:type="gramStart"/>
            <w:r w:rsidRPr="008156CC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игровая,  программа</w:t>
            </w:r>
            <w:proofErr w:type="gramEnd"/>
            <w:r w:rsidRPr="008156CC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 антинаркотической  направленности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717CC2" w:rsidP="0057183C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17CC2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«К цветку цветок сплетай</w:t>
            </w:r>
            <w:r w:rsidR="0050639F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 венок</w:t>
            </w:r>
            <w:proofErr w:type="gramStart"/>
            <w:r w:rsidRPr="00717CC2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!»</w:t>
            </w:r>
            <w:r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мастер класс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3A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5B533A" w:rsidRPr="007C6675" w:rsidRDefault="008156CC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Села</w:t>
            </w:r>
          </w:p>
        </w:tc>
        <w:tc>
          <w:tcPr>
            <w:tcW w:w="1701" w:type="dxa"/>
          </w:tcPr>
          <w:p w:rsidR="005B533A" w:rsidRPr="007C6675" w:rsidRDefault="005B533A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5B533A" w:rsidRPr="007C6675" w:rsidRDefault="005B533A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5B533A" w:rsidRPr="007C6675" w:rsidRDefault="005B533A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465694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«Мультфильмы народов России» просмотр коротких анимационных сказок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8156CC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15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светофора нет каникул» посвящённая международному дню светофора. ПДД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18092D" w:rsidP="0057183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Три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спаса»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18092D" w:rsidP="0057183C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«Путешествие в шахматную </w:t>
            </w:r>
            <w:proofErr w:type="spellStart"/>
            <w:proofErr w:type="gramStart"/>
            <w:r w:rsidRPr="00180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</w:t>
            </w:r>
            <w:proofErr w:type="spellEnd"/>
            <w:proofErr w:type="gramEnd"/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8156CC" w:rsidP="008156CC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8156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8156CC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8156CC">
              <w:rPr>
                <w:rFonts w:ascii="Times New Roman" w:hAnsi="Times New Roman" w:cs="Times New Roman"/>
                <w:sz w:val="24"/>
                <w:szCs w:val="24"/>
              </w:rPr>
              <w:t xml:space="preserve">  родной</w:t>
            </w:r>
            <w:proofErr w:type="gramEnd"/>
            <w:r w:rsidRPr="008156CC">
              <w:rPr>
                <w:rFonts w:ascii="Times New Roman" w:hAnsi="Times New Roman" w:cs="Times New Roman"/>
                <w:sz w:val="24"/>
                <w:szCs w:val="24"/>
              </w:rPr>
              <w:t xml:space="preserve"> страны»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,выставка рисунков 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18092D" w:rsidP="0057183C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«Планета кино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18092D" w:rsidRDefault="0018092D" w:rsidP="0057183C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со спортом дружит, тот никогда не тужит!»</w:t>
            </w:r>
          </w:p>
        </w:tc>
        <w:tc>
          <w:tcPr>
            <w:tcW w:w="1701" w:type="dxa"/>
          </w:tcPr>
          <w:p w:rsidR="0018092D" w:rsidRPr="007C6675" w:rsidRDefault="0018092D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2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18092D" w:rsidRPr="007C6675" w:rsidRDefault="0018092D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092D" w:rsidRPr="007C6675" w:rsidRDefault="0018092D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597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862597" w:rsidRPr="007C6675" w:rsidRDefault="00862597" w:rsidP="0057183C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«Школьная вселенная» игровая программа для детей</w:t>
            </w:r>
          </w:p>
        </w:tc>
        <w:tc>
          <w:tcPr>
            <w:tcW w:w="1701" w:type="dxa"/>
          </w:tcPr>
          <w:p w:rsidR="00862597" w:rsidRPr="007C6675" w:rsidRDefault="0018092D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2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862597" w:rsidRPr="007C6675" w:rsidRDefault="00862597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2597" w:rsidRPr="007C6675" w:rsidRDefault="00862597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D420A9" w:rsidP="0057183C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– против террора» </w:t>
            </w:r>
            <w:proofErr w:type="gramStart"/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 мира</w:t>
            </w:r>
            <w:proofErr w:type="gramEnd"/>
            <w:r w:rsidRPr="00D4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465694" w:rsidP="0057183C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«Танцы народов мира» изучение простых движений народных танцев.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18092D" w:rsidP="0057183C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за мир во всем мире»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8156CC" w:rsidP="0057183C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«Давай жить дружно» час дружеского общения (толерантность)</w:t>
            </w:r>
          </w:p>
        </w:tc>
        <w:tc>
          <w:tcPr>
            <w:tcW w:w="1701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255F58" w:rsidRPr="007C6675" w:rsidRDefault="00255F58" w:rsidP="00E62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7C6675" w:rsidRDefault="0018092D" w:rsidP="001809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0A9">
              <w:rPr>
                <w:rFonts w:ascii="Times New Roman" w:hAnsi="Times New Roman" w:cs="Times New Roman"/>
                <w:sz w:val="24"/>
                <w:szCs w:val="24"/>
              </w:rPr>
              <w:t>«Взгляни на мир глазами доброты» беседа по гармонизации межнациональных отношений.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D420A9" w:rsidRDefault="0018092D" w:rsidP="001809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092D">
              <w:rPr>
                <w:rFonts w:ascii="Times New Roman" w:hAnsi="Times New Roman" w:cs="Times New Roman"/>
                <w:sz w:val="24"/>
                <w:szCs w:val="24"/>
              </w:rPr>
              <w:t>«Бабушек и дедушек поздравить мы спешим!»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862597" w:rsidRDefault="0018092D" w:rsidP="0018092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«Прими поздравление учитель дорогой!» Акция.</w:t>
            </w:r>
          </w:p>
          <w:p w:rsidR="0018092D" w:rsidRPr="007C6675" w:rsidRDefault="0018092D" w:rsidP="0018092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«Букет из самых тёплых чувств» видео поздравление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7C6675" w:rsidRDefault="0018092D" w:rsidP="0018092D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«Вкус народов России» кулинарный день. (Знакомства с блюдами разных народов).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7C6675" w:rsidRDefault="0018092D" w:rsidP="0018092D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«Души прекрасные порывы» посиделки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862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Огонёк» посвящённый Дню сельских женщин.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7C6675" w:rsidRDefault="0018092D" w:rsidP="0018092D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«Осенних красок </w:t>
            </w:r>
            <w:proofErr w:type="spellStart"/>
            <w:r w:rsidRPr="00180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</w:t>
            </w:r>
            <w:proofErr w:type="gramStart"/>
            <w:r w:rsidRPr="00180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вечер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7C6675" w:rsidRDefault="0018092D" w:rsidP="0018092D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«Весёлые истории в журнале </w:t>
            </w:r>
            <w:proofErr w:type="gramStart"/>
            <w:r w:rsidRPr="00180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Ералаш»</w:t>
            </w:r>
            <w:r w:rsidR="00246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246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кинопоказ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7C6675" w:rsidRDefault="0018092D" w:rsidP="0018092D">
            <w:pPr>
              <w:spacing w:before="360" w:after="12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8092D">
              <w:rPr>
                <w:rFonts w:ascii="Times New Roman" w:hAnsi="Times New Roman" w:cs="Times New Roman"/>
                <w:sz w:val="24"/>
                <w:szCs w:val="24"/>
              </w:rPr>
              <w:t xml:space="preserve">«Мастерством прабабушки </w:t>
            </w:r>
            <w:proofErr w:type="spellStart"/>
            <w:proofErr w:type="gramStart"/>
            <w:r w:rsidRPr="0018092D">
              <w:rPr>
                <w:rFonts w:ascii="Times New Roman" w:hAnsi="Times New Roman" w:cs="Times New Roman"/>
                <w:sz w:val="24"/>
                <w:szCs w:val="24"/>
              </w:rPr>
              <w:t>владея»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-класс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465694" w:rsidRDefault="0018092D" w:rsidP="001809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«Наша сила в единстве и вере», </w:t>
            </w:r>
            <w:proofErr w:type="spellStart"/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игровая программа, посвященная Дню народного единства</w:t>
            </w:r>
          </w:p>
          <w:bookmarkEnd w:id="0"/>
          <w:p w:rsidR="0018092D" w:rsidRPr="007C6675" w:rsidRDefault="0018092D" w:rsidP="0018092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7C6675" w:rsidRDefault="0018092D" w:rsidP="0018092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«Праздник национальных костюмов». (Показ нарядов разных народов России).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7C6675" w:rsidRDefault="0018092D" w:rsidP="0018092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«Россия единством крепка» волонтёрская акция: приуроченная акция по сбору гуманитарной помощи для участников </w:t>
            </w:r>
            <w:proofErr w:type="spellStart"/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СВО#МыВместе</w:t>
            </w:r>
            <w:proofErr w:type="spellEnd"/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7C6675" w:rsidRDefault="0018092D" w:rsidP="0018092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«Мир начинается с мамы» </w:t>
            </w:r>
            <w:proofErr w:type="gramStart"/>
            <w:r w:rsidRPr="00862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 концерт</w:t>
            </w:r>
            <w:proofErr w:type="gramEnd"/>
            <w:r w:rsidRPr="00862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 дню  мамы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862597" w:rsidRDefault="0018092D" w:rsidP="0018092D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862597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«Неизвестен, не значит, забыт» урок памяти. </w:t>
            </w:r>
          </w:p>
          <w:p w:rsidR="0018092D" w:rsidRPr="007C6675" w:rsidRDefault="0018092D" w:rsidP="0018092D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862597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(Ко Дню неизвестного солдата).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862597" w:rsidRDefault="0018092D" w:rsidP="0018092D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862597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«Маленькие Герои большой войны» час памяти. (Ко Дню Героев Отечества). </w:t>
            </w:r>
          </w:p>
          <w:p w:rsidR="0018092D" w:rsidRPr="00862597" w:rsidRDefault="0018092D" w:rsidP="0018092D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862597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Просмотр фильма о маленьких Героях ВОВ.</w:t>
            </w:r>
          </w:p>
        </w:tc>
        <w:tc>
          <w:tcPr>
            <w:tcW w:w="1701" w:type="dxa"/>
          </w:tcPr>
          <w:p w:rsidR="0018092D" w:rsidRPr="007C6675" w:rsidRDefault="002461E6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E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18092D" w:rsidRPr="007C6675" w:rsidRDefault="002461E6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7C6675" w:rsidRDefault="0018092D" w:rsidP="0018092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Патриотическая фото-акция </w:t>
            </w:r>
            <w:proofErr w:type="gramStart"/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Герои</w:t>
            </w:r>
            <w:proofErr w:type="gramEnd"/>
            <w:r w:rsidRPr="0046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живут рядом »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7C6675" w:rsidRDefault="0018092D" w:rsidP="0018092D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20A9">
              <w:rPr>
                <w:rFonts w:ascii="Times New Roman" w:hAnsi="Times New Roman" w:cs="Times New Roman"/>
                <w:sz w:val="24"/>
                <w:szCs w:val="24"/>
              </w:rPr>
              <w:t>«Закон 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для всех» информационный час </w:t>
            </w:r>
            <w:r w:rsidRPr="00D42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</w:trPr>
        <w:tc>
          <w:tcPr>
            <w:tcW w:w="6096" w:type="dxa"/>
          </w:tcPr>
          <w:p w:rsidR="0018092D" w:rsidRPr="007C6675" w:rsidRDefault="0018092D" w:rsidP="0018092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Рождения Деда Мороза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  <w:trHeight w:val="143"/>
        </w:trPr>
        <w:tc>
          <w:tcPr>
            <w:tcW w:w="6096" w:type="dxa"/>
          </w:tcPr>
          <w:p w:rsidR="0018092D" w:rsidRPr="007C6675" w:rsidRDefault="0018092D" w:rsidP="0018092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«Изготовление новогодних игрушек» творческая мастерская Деда Моро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2D" w:rsidRPr="007C6675" w:rsidTr="00E621C8">
        <w:trPr>
          <w:gridBefore w:val="1"/>
          <w:wBefore w:w="288" w:type="dxa"/>
          <w:trHeight w:val="143"/>
        </w:trPr>
        <w:tc>
          <w:tcPr>
            <w:tcW w:w="6096" w:type="dxa"/>
          </w:tcPr>
          <w:p w:rsidR="0018092D" w:rsidRPr="00862597" w:rsidRDefault="0018092D" w:rsidP="0018092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Новогодних мероприятий</w:t>
            </w:r>
          </w:p>
        </w:tc>
        <w:tc>
          <w:tcPr>
            <w:tcW w:w="1701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5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18092D" w:rsidRPr="007C6675" w:rsidRDefault="002461E6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18092D" w:rsidRPr="007C6675" w:rsidRDefault="0018092D" w:rsidP="001809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9C2" w:rsidRPr="007C6675" w:rsidRDefault="00F339C2" w:rsidP="00E621C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621C8" w:rsidRPr="007C6675" w:rsidRDefault="00E621C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E621C8" w:rsidRPr="007C6675" w:rsidSect="0024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7EE"/>
    <w:rsid w:val="0018092D"/>
    <w:rsid w:val="001A3285"/>
    <w:rsid w:val="00245848"/>
    <w:rsid w:val="002461E6"/>
    <w:rsid w:val="00255F58"/>
    <w:rsid w:val="002A0CB3"/>
    <w:rsid w:val="0041136A"/>
    <w:rsid w:val="00423763"/>
    <w:rsid w:val="00465694"/>
    <w:rsid w:val="0050639F"/>
    <w:rsid w:val="0057183C"/>
    <w:rsid w:val="005A3BE4"/>
    <w:rsid w:val="005B533A"/>
    <w:rsid w:val="00717CC2"/>
    <w:rsid w:val="007402D0"/>
    <w:rsid w:val="007C6675"/>
    <w:rsid w:val="008105AC"/>
    <w:rsid w:val="008156CC"/>
    <w:rsid w:val="00862597"/>
    <w:rsid w:val="00866812"/>
    <w:rsid w:val="00884480"/>
    <w:rsid w:val="008F1592"/>
    <w:rsid w:val="0091579B"/>
    <w:rsid w:val="00930E02"/>
    <w:rsid w:val="0093797F"/>
    <w:rsid w:val="009B026E"/>
    <w:rsid w:val="00B135BD"/>
    <w:rsid w:val="00C27A6F"/>
    <w:rsid w:val="00C73AFF"/>
    <w:rsid w:val="00D17E2F"/>
    <w:rsid w:val="00D420A9"/>
    <w:rsid w:val="00DA07C3"/>
    <w:rsid w:val="00E007EE"/>
    <w:rsid w:val="00E26A11"/>
    <w:rsid w:val="00E621C8"/>
    <w:rsid w:val="00EA67AC"/>
    <w:rsid w:val="00F01445"/>
    <w:rsid w:val="00F3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61FF8-A681-4A39-9E91-12808F24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"/>
    <w:basedOn w:val="a"/>
    <w:rsid w:val="00DA07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255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GorohovoDK</cp:lastModifiedBy>
  <cp:revision>11</cp:revision>
  <dcterms:created xsi:type="dcterms:W3CDTF">2019-11-29T06:07:00Z</dcterms:created>
  <dcterms:modified xsi:type="dcterms:W3CDTF">2026-01-29T09:25:00Z</dcterms:modified>
</cp:coreProperties>
</file>